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299A" w14:textId="20E5DF57" w:rsidR="00395DA5" w:rsidRDefault="00395DA5" w:rsidP="00395DA5">
      <w:pPr>
        <w:pStyle w:val="NormalWeb"/>
      </w:pPr>
    </w:p>
    <w:p w14:paraId="2D03BDEB" w14:textId="18498B4C" w:rsidR="007349AC" w:rsidRDefault="00395DA5" w:rsidP="00395DA5">
      <w:pPr>
        <w:jc w:val="center"/>
        <w:rPr>
          <w:b/>
          <w:bCs/>
          <w:u w:val="single"/>
        </w:rPr>
      </w:pPr>
      <w:r>
        <w:rPr>
          <w:b/>
          <w:bCs/>
          <w:u w:val="single"/>
        </w:rPr>
        <w:t>We are looking for a Lead Operator to join our team!</w:t>
      </w:r>
    </w:p>
    <w:p w14:paraId="3E924DA9" w14:textId="77777777" w:rsidR="00395DA5" w:rsidRDefault="00395DA5" w:rsidP="00395DA5">
      <w:pPr>
        <w:jc w:val="center"/>
        <w:rPr>
          <w:b/>
          <w:bCs/>
          <w:u w:val="single"/>
        </w:rPr>
      </w:pPr>
    </w:p>
    <w:tbl>
      <w:tblPr>
        <w:tblW w:w="10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833"/>
        <w:gridCol w:w="2943"/>
        <w:gridCol w:w="2944"/>
      </w:tblGrid>
      <w:tr w:rsidR="003030F0" w:rsidRPr="00316C97" w14:paraId="45E7A322" w14:textId="77777777" w:rsidTr="00077B23">
        <w:trPr>
          <w:trHeight w:val="172"/>
          <w:jc w:val="center"/>
        </w:trPr>
        <w:tc>
          <w:tcPr>
            <w:tcW w:w="48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B2E89C" w14:textId="77777777" w:rsidR="003030F0" w:rsidRPr="00316C97" w:rsidRDefault="003030F0" w:rsidP="00077B23">
            <w:pPr>
              <w:rPr>
                <w:rFonts w:ascii="Franklin Gothic Demi Cond" w:hAnsi="Franklin Gothic Demi Cond"/>
              </w:rPr>
            </w:pPr>
            <w:r w:rsidRPr="00316C97">
              <w:rPr>
                <w:rFonts w:ascii="Franklin Gothic Demi Cond" w:hAnsi="Franklin Gothic Demi Cond"/>
              </w:rPr>
              <w:t>Position Title</w:t>
            </w:r>
          </w:p>
        </w:tc>
        <w:tc>
          <w:tcPr>
            <w:tcW w:w="29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9280DC" w14:textId="77777777" w:rsidR="003030F0" w:rsidRPr="00316C97" w:rsidRDefault="003030F0" w:rsidP="00077B23">
            <w:pPr>
              <w:rPr>
                <w:rFonts w:ascii="Franklin Gothic Demi Cond" w:hAnsi="Franklin Gothic Demi Cond"/>
              </w:rPr>
            </w:pPr>
            <w:r w:rsidRPr="00316C97">
              <w:rPr>
                <w:rFonts w:ascii="Franklin Gothic Demi Cond" w:hAnsi="Franklin Gothic Demi Cond"/>
              </w:rPr>
              <w:t>Department</w:t>
            </w:r>
          </w:p>
        </w:tc>
        <w:tc>
          <w:tcPr>
            <w:tcW w:w="29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66701C" w14:textId="77777777" w:rsidR="003030F0" w:rsidRPr="00316C97" w:rsidRDefault="003030F0" w:rsidP="00077B23">
            <w:pPr>
              <w:rPr>
                <w:rFonts w:ascii="Franklin Gothic Demi Cond" w:hAnsi="Franklin Gothic Demi Cond"/>
              </w:rPr>
            </w:pPr>
            <w:r w:rsidRPr="00316C97">
              <w:rPr>
                <w:rFonts w:ascii="Franklin Gothic Demi Cond" w:hAnsi="Franklin Gothic Demi Cond"/>
              </w:rPr>
              <w:t>Reports to</w:t>
            </w:r>
          </w:p>
        </w:tc>
      </w:tr>
      <w:tr w:rsidR="003030F0" w:rsidRPr="00316C97" w14:paraId="2072B3A5" w14:textId="77777777" w:rsidTr="00077B23">
        <w:trPr>
          <w:trHeight w:val="345"/>
          <w:jc w:val="center"/>
        </w:trPr>
        <w:tc>
          <w:tcPr>
            <w:tcW w:w="4833" w:type="dxa"/>
            <w:tcBorders>
              <w:top w:val="single" w:sz="4" w:space="0" w:color="auto"/>
              <w:left w:val="single" w:sz="4" w:space="0" w:color="auto"/>
              <w:bottom w:val="single" w:sz="4" w:space="0" w:color="auto"/>
              <w:right w:val="single" w:sz="4" w:space="0" w:color="auto"/>
            </w:tcBorders>
            <w:shd w:val="clear" w:color="auto" w:fill="auto"/>
            <w:vAlign w:val="center"/>
          </w:tcPr>
          <w:p w14:paraId="626A3BB2" w14:textId="77777777" w:rsidR="003030F0" w:rsidRPr="00316C97" w:rsidRDefault="003030F0" w:rsidP="00077B23">
            <w:pPr>
              <w:rPr>
                <w:rFonts w:ascii="Franklin Gothic Book" w:hAnsi="Franklin Gothic Book"/>
                <w:color w:val="000000"/>
              </w:rPr>
            </w:pPr>
            <w:r>
              <w:rPr>
                <w:rFonts w:ascii="Franklin Gothic Book" w:hAnsi="Franklin Gothic Book"/>
                <w:color w:val="000000"/>
              </w:rPr>
              <w:t>L</w:t>
            </w:r>
            <w:r>
              <w:rPr>
                <w:color w:val="000000"/>
              </w:rPr>
              <w:t xml:space="preserve">ead Operator </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20810E88" w14:textId="77777777" w:rsidR="003030F0" w:rsidRPr="00316C97" w:rsidRDefault="003030F0" w:rsidP="00077B23">
            <w:pPr>
              <w:rPr>
                <w:rFonts w:ascii="Franklin Gothic Book" w:hAnsi="Franklin Gothic Book"/>
                <w:color w:val="000000"/>
              </w:rPr>
            </w:pPr>
            <w:r>
              <w:rPr>
                <w:rFonts w:ascii="Franklin Gothic Book" w:hAnsi="Franklin Gothic Book"/>
                <w:color w:val="000000"/>
              </w:rPr>
              <w:t>F</w:t>
            </w:r>
            <w:r>
              <w:rPr>
                <w:color w:val="000000"/>
              </w:rPr>
              <w:t xml:space="preserve">ield </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14:paraId="12173C58" w14:textId="31734DDB" w:rsidR="003030F0" w:rsidRPr="00316C97" w:rsidRDefault="003030F0" w:rsidP="00077B23">
            <w:pPr>
              <w:rPr>
                <w:rFonts w:ascii="Franklin Gothic Book" w:hAnsi="Franklin Gothic Book"/>
              </w:rPr>
            </w:pPr>
            <w:r>
              <w:rPr>
                <w:rFonts w:ascii="Franklin Gothic Book" w:hAnsi="Franklin Gothic Book"/>
              </w:rPr>
              <w:t>F</w:t>
            </w:r>
            <w:r>
              <w:t xml:space="preserve">ield </w:t>
            </w:r>
            <w:r w:rsidR="000B60C4">
              <w:t>Manager</w:t>
            </w:r>
          </w:p>
        </w:tc>
      </w:tr>
      <w:tr w:rsidR="003030F0" w:rsidRPr="00316C97" w14:paraId="0CFE654E" w14:textId="77777777" w:rsidTr="00077B23">
        <w:trPr>
          <w:trHeight w:val="172"/>
          <w:jc w:val="center"/>
        </w:trPr>
        <w:tc>
          <w:tcPr>
            <w:tcW w:w="48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6272D7" w14:textId="77777777" w:rsidR="003030F0" w:rsidRPr="00316C97" w:rsidRDefault="003030F0" w:rsidP="00077B23">
            <w:pPr>
              <w:rPr>
                <w:rFonts w:ascii="Franklin Gothic Demi Cond" w:hAnsi="Franklin Gothic Demi Cond"/>
              </w:rPr>
            </w:pPr>
            <w:r w:rsidRPr="00316C97">
              <w:rPr>
                <w:rFonts w:ascii="Franklin Gothic Demi Cond" w:hAnsi="Franklin Gothic Demi Cond"/>
              </w:rPr>
              <w:t>Employment Status</w:t>
            </w:r>
          </w:p>
        </w:tc>
        <w:tc>
          <w:tcPr>
            <w:tcW w:w="29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DCA142" w14:textId="77777777" w:rsidR="003030F0" w:rsidRPr="00316C97" w:rsidRDefault="003030F0" w:rsidP="00077B23">
            <w:pPr>
              <w:rPr>
                <w:rFonts w:ascii="Franklin Gothic Demi Cond" w:hAnsi="Franklin Gothic Demi Cond"/>
              </w:rPr>
            </w:pPr>
            <w:r w:rsidRPr="00316C97">
              <w:rPr>
                <w:rFonts w:ascii="Franklin Gothic Demi Cond" w:hAnsi="Franklin Gothic Demi Cond"/>
              </w:rPr>
              <w:t>FLSA Status</w:t>
            </w:r>
          </w:p>
        </w:tc>
        <w:tc>
          <w:tcPr>
            <w:tcW w:w="29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234442" w14:textId="77777777" w:rsidR="003030F0" w:rsidRPr="00316C97" w:rsidRDefault="003030F0" w:rsidP="00077B23">
            <w:pPr>
              <w:rPr>
                <w:rFonts w:ascii="Franklin Gothic Demi Cond" w:hAnsi="Franklin Gothic Demi Cond"/>
              </w:rPr>
            </w:pPr>
            <w:r w:rsidRPr="00316C97">
              <w:rPr>
                <w:rFonts w:ascii="Franklin Gothic Demi Cond" w:hAnsi="Franklin Gothic Demi Cond"/>
              </w:rPr>
              <w:t>Effective Date</w:t>
            </w:r>
          </w:p>
        </w:tc>
      </w:tr>
      <w:tr w:rsidR="003030F0" w:rsidRPr="00316C97" w14:paraId="038DD2C9" w14:textId="77777777" w:rsidTr="00077B23">
        <w:trPr>
          <w:trHeight w:val="345"/>
          <w:jc w:val="center"/>
        </w:trPr>
        <w:tc>
          <w:tcPr>
            <w:tcW w:w="4833" w:type="dxa"/>
            <w:tcBorders>
              <w:top w:val="single" w:sz="4" w:space="0" w:color="auto"/>
              <w:left w:val="single" w:sz="4" w:space="0" w:color="auto"/>
              <w:bottom w:val="single" w:sz="4" w:space="0" w:color="auto"/>
              <w:right w:val="single" w:sz="4" w:space="0" w:color="auto"/>
            </w:tcBorders>
            <w:shd w:val="clear" w:color="auto" w:fill="auto"/>
            <w:vAlign w:val="center"/>
          </w:tcPr>
          <w:p w14:paraId="16812633" w14:textId="77777777" w:rsidR="003030F0" w:rsidRPr="00316C97" w:rsidRDefault="003030F0" w:rsidP="00077B23">
            <w:pPr>
              <w:rPr>
                <w:rFonts w:ascii="Franklin Gothic Book" w:hAnsi="Franklin Gothic Book"/>
              </w:rPr>
            </w:pPr>
            <w:r w:rsidRPr="00316C97">
              <w:rPr>
                <w:rFonts w:ascii="Segoe UI Symbol" w:eastAsia="MS Gothic" w:hAnsi="Segoe UI Symbol" w:cs="Segoe UI Symbol"/>
              </w:rPr>
              <w:t>☐</w:t>
            </w:r>
            <w:r w:rsidRPr="00316C97">
              <w:rPr>
                <w:rFonts w:ascii="Franklin Gothic Book" w:hAnsi="Franklin Gothic Book"/>
              </w:rPr>
              <w:t xml:space="preserve"> Temporary </w:t>
            </w:r>
            <w:r w:rsidRPr="00316C97">
              <w:rPr>
                <w:rFonts w:ascii="Segoe UI Symbol" w:eastAsia="MS Gothic" w:hAnsi="Segoe UI Symbol" w:cs="Segoe UI Symbol"/>
              </w:rPr>
              <w:t>☐</w:t>
            </w:r>
            <w:r w:rsidRPr="00316C97">
              <w:rPr>
                <w:rFonts w:ascii="Franklin Gothic Book" w:hAnsi="Franklin Gothic Book"/>
              </w:rPr>
              <w:t xml:space="preserve"> Full-Time </w:t>
            </w:r>
            <w:r w:rsidRPr="00316C97">
              <w:rPr>
                <w:rFonts w:ascii="Segoe UI Symbol" w:eastAsia="MS Gothic" w:hAnsi="Segoe UI Symbol" w:cs="Segoe UI Symbol"/>
              </w:rPr>
              <w:t>☐</w:t>
            </w:r>
            <w:r w:rsidRPr="00316C97">
              <w:rPr>
                <w:rFonts w:ascii="Franklin Gothic Book" w:hAnsi="Franklin Gothic Book"/>
              </w:rPr>
              <w:t xml:space="preserve"> Part-Time</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73A3233A" w14:textId="77777777" w:rsidR="003030F0" w:rsidRPr="00316C97" w:rsidRDefault="003030F0" w:rsidP="00077B23">
            <w:pPr>
              <w:rPr>
                <w:rFonts w:ascii="Franklin Gothic Book" w:hAnsi="Franklin Gothic Book"/>
              </w:rPr>
            </w:pPr>
            <w:r w:rsidRPr="00316C97">
              <w:rPr>
                <w:rFonts w:ascii="Segoe UI Symbol" w:eastAsia="MS Gothic" w:hAnsi="Segoe UI Symbol" w:cs="Segoe UI Symbol"/>
              </w:rPr>
              <w:t>☐</w:t>
            </w:r>
            <w:r w:rsidRPr="00316C97">
              <w:rPr>
                <w:rFonts w:ascii="Franklin Gothic Book" w:hAnsi="Franklin Gothic Book"/>
              </w:rPr>
              <w:t xml:space="preserve"> Non-Exempt </w:t>
            </w:r>
            <w:r w:rsidRPr="00316C97">
              <w:rPr>
                <w:rFonts w:ascii="Segoe UI Symbol" w:eastAsia="MS Gothic" w:hAnsi="Segoe UI Symbol" w:cs="Segoe UI Symbol"/>
              </w:rPr>
              <w:t>☐</w:t>
            </w:r>
            <w:r w:rsidRPr="00316C97">
              <w:rPr>
                <w:rFonts w:ascii="Franklin Gothic Book" w:hAnsi="Franklin Gothic Book"/>
              </w:rPr>
              <w:t xml:space="preserve"> Exempt</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14:paraId="548B6AD2" w14:textId="77777777" w:rsidR="003030F0" w:rsidRPr="00316C97" w:rsidRDefault="003030F0" w:rsidP="00077B23">
            <w:pPr>
              <w:rPr>
                <w:rFonts w:ascii="Franklin Gothic Book" w:hAnsi="Franklin Gothic Book"/>
              </w:rPr>
            </w:pPr>
          </w:p>
        </w:tc>
      </w:tr>
      <w:tr w:rsidR="003030F0" w:rsidRPr="00316C97" w14:paraId="4CCB7FF1" w14:textId="77777777" w:rsidTr="00077B23">
        <w:trPr>
          <w:trHeight w:val="345"/>
          <w:jc w:val="center"/>
        </w:trPr>
        <w:tc>
          <w:tcPr>
            <w:tcW w:w="4833" w:type="dxa"/>
            <w:tcBorders>
              <w:top w:val="single" w:sz="4" w:space="0" w:color="auto"/>
              <w:left w:val="single" w:sz="4" w:space="0" w:color="auto"/>
              <w:bottom w:val="single" w:sz="4" w:space="0" w:color="auto"/>
              <w:right w:val="single" w:sz="4" w:space="0" w:color="auto"/>
            </w:tcBorders>
            <w:shd w:val="clear" w:color="auto" w:fill="auto"/>
            <w:vAlign w:val="center"/>
          </w:tcPr>
          <w:p w14:paraId="72DC09FC" w14:textId="77777777" w:rsidR="003030F0" w:rsidRPr="00316C97" w:rsidRDefault="003030F0" w:rsidP="00077B23">
            <w:pPr>
              <w:rPr>
                <w:rFonts w:ascii="Segoe UI Symbol" w:eastAsia="MS Gothic" w:hAnsi="Segoe UI Symbol" w:cs="Segoe UI Symbol"/>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7E7805C0" w14:textId="77777777" w:rsidR="003030F0" w:rsidRPr="00316C97" w:rsidRDefault="003030F0" w:rsidP="00077B23">
            <w:pPr>
              <w:rPr>
                <w:rFonts w:ascii="Segoe UI Symbol" w:eastAsia="MS Gothic" w:hAnsi="Segoe UI Symbol" w:cs="Segoe UI Symbol"/>
              </w:rPr>
            </w:pP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14:paraId="5D8184AB" w14:textId="77777777" w:rsidR="003030F0" w:rsidRPr="00316C97" w:rsidRDefault="003030F0" w:rsidP="00077B23">
            <w:pPr>
              <w:rPr>
                <w:rFonts w:ascii="Franklin Gothic Book" w:hAnsi="Franklin Gothic Book"/>
              </w:rPr>
            </w:pPr>
          </w:p>
        </w:tc>
      </w:tr>
    </w:tbl>
    <w:p w14:paraId="07810C97" w14:textId="77777777" w:rsidR="003030F0" w:rsidRDefault="003030F0" w:rsidP="003030F0">
      <w:pPr>
        <w:rPr>
          <w:b/>
          <w:bCs/>
          <w:u w:val="single"/>
        </w:rPr>
      </w:pPr>
    </w:p>
    <w:p w14:paraId="5DF19E28" w14:textId="6472A6BD" w:rsidR="00395DA5" w:rsidRDefault="00395DA5" w:rsidP="00395DA5">
      <w:pPr>
        <w:rPr>
          <w:b/>
          <w:bCs/>
        </w:rPr>
      </w:pPr>
      <w:r>
        <w:rPr>
          <w:b/>
          <w:bCs/>
        </w:rPr>
        <w:t>Pay Scale:</w:t>
      </w:r>
      <w:r w:rsidR="008F6595">
        <w:rPr>
          <w:b/>
          <w:bCs/>
        </w:rPr>
        <w:t xml:space="preserve">   52,000 + DOQ</w:t>
      </w:r>
    </w:p>
    <w:p w14:paraId="401B28DD" w14:textId="77777777" w:rsidR="00395DA5" w:rsidRPr="00395DA5" w:rsidRDefault="00395DA5" w:rsidP="00395DA5">
      <w:pPr>
        <w:rPr>
          <w:b/>
          <w:bCs/>
        </w:rPr>
      </w:pPr>
    </w:p>
    <w:p w14:paraId="47E7DFF0" w14:textId="627F7003" w:rsidR="00395DA5" w:rsidRDefault="00395DA5" w:rsidP="00395DA5">
      <w:pPr>
        <w:rPr>
          <w:b/>
          <w:bCs/>
        </w:rPr>
      </w:pPr>
      <w:r>
        <w:rPr>
          <w:b/>
          <w:bCs/>
        </w:rPr>
        <w:t>Essential Job responsibilities</w:t>
      </w:r>
    </w:p>
    <w:p w14:paraId="658A56EE" w14:textId="77777777" w:rsidR="00395DA5" w:rsidRDefault="00395DA5" w:rsidP="00395DA5">
      <w:pPr>
        <w:rPr>
          <w:b/>
          <w:bCs/>
        </w:rPr>
      </w:pPr>
    </w:p>
    <w:p w14:paraId="3873C738" w14:textId="08751C90" w:rsidR="00395DA5" w:rsidRPr="00395DA5" w:rsidRDefault="00395DA5" w:rsidP="00395DA5">
      <w:pPr>
        <w:pStyle w:val="ListParagraph"/>
        <w:numPr>
          <w:ilvl w:val="0"/>
          <w:numId w:val="1"/>
        </w:numPr>
        <w:rPr>
          <w:b/>
          <w:bCs/>
        </w:rPr>
      </w:pPr>
      <w:r>
        <w:rPr>
          <w:rFonts w:ascii="Helvetica" w:hAnsi="Helvetica" w:cs="Helvetica"/>
          <w:color w:val="4E4C4A"/>
          <w:sz w:val="23"/>
          <w:szCs w:val="23"/>
          <w:shd w:val="clear" w:color="auto" w:fill="FFFFFF"/>
        </w:rPr>
        <w:t>Leads and supervises the work of personnel by assigning work duties; observing and monitoring work tasks; providing feedback to employees; evaluating work performance; and assisting employees to correct deficiencies.</w:t>
      </w:r>
    </w:p>
    <w:p w14:paraId="0F551CE0" w14:textId="77777777" w:rsidR="00395DA5" w:rsidRPr="00395DA5" w:rsidRDefault="00395DA5" w:rsidP="00395DA5">
      <w:pPr>
        <w:pStyle w:val="ListParagraph"/>
        <w:rPr>
          <w:b/>
          <w:bCs/>
        </w:rPr>
      </w:pPr>
    </w:p>
    <w:p w14:paraId="1FFC0446" w14:textId="743811E8" w:rsidR="00395DA5" w:rsidRPr="00395DA5" w:rsidRDefault="00395DA5" w:rsidP="00395DA5">
      <w:pPr>
        <w:pStyle w:val="ListParagraph"/>
        <w:numPr>
          <w:ilvl w:val="0"/>
          <w:numId w:val="1"/>
        </w:numPr>
        <w:rPr>
          <w:b/>
          <w:bCs/>
        </w:rPr>
      </w:pPr>
      <w:r>
        <w:rPr>
          <w:rFonts w:ascii="Helvetica" w:hAnsi="Helvetica" w:cs="Helvetica"/>
          <w:color w:val="4E4C4A"/>
          <w:sz w:val="23"/>
          <w:szCs w:val="23"/>
          <w:shd w:val="clear" w:color="auto" w:fill="FFFFFF"/>
        </w:rPr>
        <w:t>Completes administrative duties by preparing daily work orders; preparing various reports; processing overtime and leave requests; completing accident forms; and monitoring equipment inventories.</w:t>
      </w:r>
    </w:p>
    <w:p w14:paraId="7E16B83B" w14:textId="77777777" w:rsidR="00395DA5" w:rsidRPr="00395DA5" w:rsidRDefault="00395DA5" w:rsidP="00395DA5">
      <w:pPr>
        <w:pStyle w:val="ListParagraph"/>
        <w:rPr>
          <w:b/>
          <w:bCs/>
        </w:rPr>
      </w:pPr>
    </w:p>
    <w:p w14:paraId="1F398E59" w14:textId="37797AAF" w:rsidR="00395DA5" w:rsidRPr="00395DA5" w:rsidRDefault="00395DA5" w:rsidP="00395DA5">
      <w:pPr>
        <w:pStyle w:val="ListParagraph"/>
        <w:numPr>
          <w:ilvl w:val="0"/>
          <w:numId w:val="1"/>
        </w:numPr>
        <w:rPr>
          <w:b/>
          <w:bCs/>
        </w:rPr>
      </w:pPr>
      <w:r>
        <w:rPr>
          <w:rFonts w:ascii="Helvetica" w:hAnsi="Helvetica" w:cs="Helvetica"/>
          <w:color w:val="4E4C4A"/>
          <w:sz w:val="23"/>
          <w:szCs w:val="23"/>
          <w:shd w:val="clear" w:color="auto" w:fill="FFFFFF"/>
        </w:rPr>
        <w:t>Performs heavy equipment operations in order to repair   water lines by excavating and restoring the water line; identifying the source of the leak; isolating line segment; exposing and making repairs; flushing system; placing line back into service; operating all the required valves; ensuring job site safety at all times.</w:t>
      </w:r>
    </w:p>
    <w:p w14:paraId="25E67DF2" w14:textId="77777777" w:rsidR="00395DA5" w:rsidRPr="00395DA5" w:rsidRDefault="00395DA5" w:rsidP="00395DA5">
      <w:pPr>
        <w:pStyle w:val="ListParagraph"/>
        <w:rPr>
          <w:b/>
          <w:bCs/>
        </w:rPr>
      </w:pPr>
    </w:p>
    <w:p w14:paraId="00DFD477" w14:textId="31991E8C" w:rsidR="00395DA5" w:rsidRPr="00395DA5" w:rsidRDefault="00395DA5" w:rsidP="00395DA5">
      <w:pPr>
        <w:pStyle w:val="ListParagraph"/>
        <w:numPr>
          <w:ilvl w:val="0"/>
          <w:numId w:val="1"/>
        </w:numPr>
        <w:rPr>
          <w:b/>
          <w:bCs/>
        </w:rPr>
      </w:pPr>
      <w:r>
        <w:rPr>
          <w:rFonts w:ascii="Helvetica" w:hAnsi="Helvetica" w:cs="Helvetica"/>
          <w:color w:val="4E4C4A"/>
          <w:sz w:val="23"/>
          <w:szCs w:val="23"/>
          <w:shd w:val="clear" w:color="auto" w:fill="FFFFFF"/>
        </w:rPr>
        <w:t>Monitors project work by ensuring a safe working environment for crews; planning for and securing needed materials and equipment; inspecting work; and providing problem solutions as needed.</w:t>
      </w:r>
    </w:p>
    <w:p w14:paraId="233E9658" w14:textId="77777777" w:rsidR="00395DA5" w:rsidRPr="00395DA5" w:rsidRDefault="00395DA5" w:rsidP="00395DA5">
      <w:pPr>
        <w:pStyle w:val="ListParagraph"/>
        <w:rPr>
          <w:b/>
          <w:bCs/>
        </w:rPr>
      </w:pPr>
    </w:p>
    <w:p w14:paraId="086EF1CA" w14:textId="77777777" w:rsidR="00395DA5" w:rsidRDefault="00395DA5" w:rsidP="00395DA5">
      <w:pPr>
        <w:rPr>
          <w:b/>
          <w:bCs/>
        </w:rPr>
      </w:pPr>
    </w:p>
    <w:p w14:paraId="444E8EB0" w14:textId="09CC6AC1" w:rsidR="00395DA5" w:rsidRDefault="00395DA5" w:rsidP="00395DA5">
      <w:pPr>
        <w:rPr>
          <w:b/>
          <w:bCs/>
        </w:rPr>
      </w:pPr>
      <w:r>
        <w:rPr>
          <w:b/>
          <w:bCs/>
        </w:rPr>
        <w:lastRenderedPageBreak/>
        <w:t>Qualifications</w:t>
      </w:r>
    </w:p>
    <w:p w14:paraId="59E240EA" w14:textId="77777777" w:rsidR="00395DA5" w:rsidRDefault="00395DA5" w:rsidP="00395DA5">
      <w:pPr>
        <w:rPr>
          <w:b/>
          <w:bCs/>
        </w:rPr>
      </w:pPr>
    </w:p>
    <w:p w14:paraId="73585976" w14:textId="538052C3" w:rsidR="00395DA5" w:rsidRPr="00395DA5" w:rsidRDefault="00395DA5" w:rsidP="00395DA5">
      <w:pPr>
        <w:pStyle w:val="ListParagraph"/>
        <w:numPr>
          <w:ilvl w:val="0"/>
          <w:numId w:val="2"/>
        </w:numPr>
        <w:rPr>
          <w:b/>
          <w:bCs/>
        </w:rPr>
      </w:pPr>
      <w:r w:rsidRPr="00395DA5">
        <w:rPr>
          <w:rStyle w:val="Strong"/>
          <w:rFonts w:ascii="Helvetica" w:hAnsi="Helvetica" w:cs="Helvetica"/>
          <w:color w:val="4E4C4A"/>
          <w:sz w:val="23"/>
          <w:szCs w:val="23"/>
          <w:shd w:val="clear" w:color="auto" w:fill="FFFFFF"/>
        </w:rPr>
        <w:t>Education:</w:t>
      </w:r>
      <w:r w:rsidRPr="00395DA5">
        <w:rPr>
          <w:rFonts w:ascii="Helvetica" w:hAnsi="Helvetica" w:cs="Helvetica"/>
          <w:color w:val="4E4C4A"/>
          <w:sz w:val="23"/>
          <w:szCs w:val="23"/>
          <w:shd w:val="clear" w:color="auto" w:fill="FFFFFF"/>
        </w:rPr>
        <w:t> Minimum of a High School Diploma, G.E.D or equivalent.</w:t>
      </w:r>
    </w:p>
    <w:p w14:paraId="4775B249" w14:textId="77777777" w:rsidR="00395DA5" w:rsidRDefault="00395DA5" w:rsidP="00395DA5"/>
    <w:p w14:paraId="008C4654" w14:textId="230076A8" w:rsidR="00395DA5" w:rsidRPr="00395DA5" w:rsidRDefault="00395DA5" w:rsidP="00395DA5">
      <w:pPr>
        <w:pStyle w:val="ListParagraph"/>
        <w:numPr>
          <w:ilvl w:val="0"/>
          <w:numId w:val="2"/>
        </w:numPr>
        <w:rPr>
          <w:b/>
          <w:bCs/>
        </w:rPr>
      </w:pPr>
      <w:r>
        <w:rPr>
          <w:rStyle w:val="Strong"/>
          <w:rFonts w:ascii="Helvetica" w:hAnsi="Helvetica" w:cs="Helvetica"/>
          <w:color w:val="4E4C4A"/>
          <w:sz w:val="23"/>
          <w:szCs w:val="23"/>
          <w:shd w:val="clear" w:color="auto" w:fill="FFFFFF"/>
        </w:rPr>
        <w:t>Experience:</w:t>
      </w:r>
      <w:r>
        <w:rPr>
          <w:rFonts w:ascii="Helvetica" w:hAnsi="Helvetica" w:cs="Helvetica"/>
          <w:color w:val="4E4C4A"/>
          <w:sz w:val="23"/>
          <w:szCs w:val="23"/>
          <w:shd w:val="clear" w:color="auto" w:fill="FFFFFF"/>
        </w:rPr>
        <w:t> Three (3) years of progressively responsible experience in similar related work to the division assigned, including experience in the operation of excavating equipment.</w:t>
      </w:r>
    </w:p>
    <w:p w14:paraId="4E332786" w14:textId="77777777" w:rsidR="00395DA5" w:rsidRPr="00395DA5" w:rsidRDefault="00395DA5" w:rsidP="00395DA5">
      <w:pPr>
        <w:pStyle w:val="ListParagraph"/>
        <w:rPr>
          <w:b/>
          <w:bCs/>
        </w:rPr>
      </w:pPr>
    </w:p>
    <w:p w14:paraId="43772E2C" w14:textId="5031A144" w:rsidR="00395DA5" w:rsidRPr="00395DA5" w:rsidRDefault="00395DA5" w:rsidP="00395DA5">
      <w:pPr>
        <w:pStyle w:val="ListParagraph"/>
        <w:numPr>
          <w:ilvl w:val="0"/>
          <w:numId w:val="2"/>
        </w:numPr>
        <w:rPr>
          <w:b/>
          <w:bCs/>
        </w:rPr>
      </w:pPr>
      <w:r>
        <w:rPr>
          <w:rStyle w:val="Strong"/>
          <w:rFonts w:ascii="Helvetica" w:hAnsi="Helvetica" w:cs="Helvetica"/>
          <w:color w:val="4E4C4A"/>
          <w:sz w:val="23"/>
          <w:szCs w:val="23"/>
          <w:shd w:val="clear" w:color="auto" w:fill="FFFFFF"/>
        </w:rPr>
        <w:t>Certifications Required:</w:t>
      </w:r>
      <w:r w:rsidRPr="00395DA5">
        <w:rPr>
          <w:rFonts w:ascii="Helvetica" w:hAnsi="Helvetica" w:cs="Helvetica"/>
          <w:color w:val="4E4C4A"/>
          <w:sz w:val="23"/>
          <w:szCs w:val="23"/>
          <w:shd w:val="clear" w:color="auto" w:fill="FFFFFF"/>
        </w:rPr>
        <w:t xml:space="preserve"> </w:t>
      </w:r>
      <w:r>
        <w:rPr>
          <w:rFonts w:ascii="Helvetica" w:hAnsi="Helvetica" w:cs="Helvetica"/>
          <w:color w:val="4E4C4A"/>
          <w:sz w:val="23"/>
          <w:szCs w:val="23"/>
          <w:shd w:val="clear" w:color="auto" w:fill="FFFFFF"/>
        </w:rPr>
        <w:t xml:space="preserve">Class C Water Distribution License required. CSI license preferred at start or within 6 months of start date. </w:t>
      </w:r>
    </w:p>
    <w:p w14:paraId="22771A54" w14:textId="77777777" w:rsidR="00395DA5" w:rsidRPr="00395DA5" w:rsidRDefault="00395DA5" w:rsidP="00395DA5">
      <w:pPr>
        <w:pStyle w:val="ListParagraph"/>
        <w:rPr>
          <w:b/>
          <w:bCs/>
        </w:rPr>
      </w:pPr>
    </w:p>
    <w:p w14:paraId="18662A72" w14:textId="77777777" w:rsidR="00395DA5" w:rsidRDefault="00395DA5" w:rsidP="00395DA5"/>
    <w:p w14:paraId="5C5DD34A" w14:textId="5231A9BD" w:rsidR="00395DA5" w:rsidRDefault="00395DA5" w:rsidP="00395DA5">
      <w:pPr>
        <w:rPr>
          <w:b/>
          <w:bCs/>
        </w:rPr>
      </w:pPr>
      <w:r>
        <w:rPr>
          <w:b/>
          <w:bCs/>
        </w:rPr>
        <w:t>Benefits</w:t>
      </w:r>
    </w:p>
    <w:p w14:paraId="6A88A348" w14:textId="77777777" w:rsidR="00395DA5" w:rsidRDefault="00395DA5" w:rsidP="00395DA5">
      <w:pPr>
        <w:rPr>
          <w:b/>
          <w:bCs/>
        </w:rPr>
      </w:pPr>
    </w:p>
    <w:p w14:paraId="26E2F884" w14:textId="4B34FF21" w:rsidR="00B30096" w:rsidRPr="00B30096" w:rsidRDefault="00B30096" w:rsidP="00B30096">
      <w:pPr>
        <w:pStyle w:val="ListParagraph"/>
        <w:numPr>
          <w:ilvl w:val="0"/>
          <w:numId w:val="4"/>
        </w:numPr>
        <w:rPr>
          <w:b/>
          <w:bCs/>
        </w:rPr>
      </w:pPr>
      <w:r>
        <w:t xml:space="preserve">Take home vehicle to commute to and from work if within designated zone. </w:t>
      </w:r>
    </w:p>
    <w:p w14:paraId="010801DA" w14:textId="77777777" w:rsidR="00B30096" w:rsidRPr="00B30096" w:rsidRDefault="00B30096" w:rsidP="00B30096">
      <w:pPr>
        <w:pStyle w:val="ListParagraph"/>
        <w:ind w:left="1440"/>
        <w:rPr>
          <w:b/>
          <w:bCs/>
        </w:rPr>
      </w:pPr>
    </w:p>
    <w:p w14:paraId="47C11CBD" w14:textId="5C0B5A7D" w:rsidR="00B30096" w:rsidRPr="00B30096" w:rsidRDefault="00B30096" w:rsidP="00B30096">
      <w:pPr>
        <w:pStyle w:val="ListParagraph"/>
        <w:numPr>
          <w:ilvl w:val="0"/>
          <w:numId w:val="4"/>
        </w:numPr>
        <w:rPr>
          <w:b/>
          <w:bCs/>
        </w:rPr>
      </w:pPr>
      <w:r>
        <w:t xml:space="preserve">Medical insurance paid for employee and qualifying dependents after probation. </w:t>
      </w:r>
    </w:p>
    <w:p w14:paraId="1F871987" w14:textId="77777777" w:rsidR="00B30096" w:rsidRPr="00B30096" w:rsidRDefault="00B30096" w:rsidP="00B30096">
      <w:pPr>
        <w:pStyle w:val="ListParagraph"/>
        <w:rPr>
          <w:b/>
          <w:bCs/>
        </w:rPr>
      </w:pPr>
    </w:p>
    <w:p w14:paraId="2B70C01E" w14:textId="3354E896" w:rsidR="00B30096" w:rsidRPr="008F6595" w:rsidRDefault="00B30096" w:rsidP="00B30096">
      <w:pPr>
        <w:pStyle w:val="ListParagraph"/>
        <w:numPr>
          <w:ilvl w:val="0"/>
          <w:numId w:val="4"/>
        </w:numPr>
        <w:rPr>
          <w:b/>
          <w:bCs/>
        </w:rPr>
      </w:pPr>
      <w:r>
        <w:t>Dental, Vision, STD, LTD, Life insurance 100% employer paid for employee only</w:t>
      </w:r>
      <w:r w:rsidR="008F6595">
        <w:t xml:space="preserve">. Family can be added at employee expense at the end of probationary period. </w:t>
      </w:r>
    </w:p>
    <w:p w14:paraId="29206890" w14:textId="77777777" w:rsidR="008F6595" w:rsidRPr="008F6595" w:rsidRDefault="008F6595" w:rsidP="008F6595">
      <w:pPr>
        <w:pStyle w:val="ListParagraph"/>
        <w:rPr>
          <w:b/>
          <w:bCs/>
        </w:rPr>
      </w:pPr>
    </w:p>
    <w:p w14:paraId="4953A652" w14:textId="71A6B3CA" w:rsidR="008F6595" w:rsidRPr="008F6595" w:rsidRDefault="008F6595" w:rsidP="00B30096">
      <w:pPr>
        <w:pStyle w:val="ListParagraph"/>
        <w:numPr>
          <w:ilvl w:val="0"/>
          <w:numId w:val="4"/>
        </w:numPr>
        <w:rPr>
          <w:b/>
          <w:bCs/>
        </w:rPr>
      </w:pPr>
      <w:r>
        <w:t xml:space="preserve">Simple IRA with 3% employer match beginning first day of employment. </w:t>
      </w:r>
    </w:p>
    <w:p w14:paraId="53EF1F9E" w14:textId="77777777" w:rsidR="008F6595" w:rsidRPr="008F6595" w:rsidRDefault="008F6595" w:rsidP="008F6595">
      <w:pPr>
        <w:pStyle w:val="ListParagraph"/>
        <w:rPr>
          <w:b/>
          <w:bCs/>
        </w:rPr>
      </w:pPr>
    </w:p>
    <w:p w14:paraId="3FC717F6" w14:textId="0A9FBD9C" w:rsidR="008F6595" w:rsidRPr="008F6595" w:rsidRDefault="008F6595" w:rsidP="00B30096">
      <w:pPr>
        <w:pStyle w:val="ListParagraph"/>
        <w:numPr>
          <w:ilvl w:val="0"/>
          <w:numId w:val="4"/>
        </w:numPr>
        <w:rPr>
          <w:b/>
          <w:bCs/>
        </w:rPr>
      </w:pPr>
      <w:r>
        <w:t>12 paid holidays</w:t>
      </w:r>
    </w:p>
    <w:p w14:paraId="6B5324A0" w14:textId="77777777" w:rsidR="008F6595" w:rsidRPr="008F6595" w:rsidRDefault="008F6595" w:rsidP="008F6595">
      <w:pPr>
        <w:pStyle w:val="ListParagraph"/>
        <w:rPr>
          <w:b/>
          <w:bCs/>
        </w:rPr>
      </w:pPr>
    </w:p>
    <w:p w14:paraId="1E16CA14" w14:textId="61BC722A" w:rsidR="008F6595" w:rsidRPr="00B30096" w:rsidRDefault="008F6595" w:rsidP="00B30096">
      <w:pPr>
        <w:pStyle w:val="ListParagraph"/>
        <w:numPr>
          <w:ilvl w:val="0"/>
          <w:numId w:val="4"/>
        </w:numPr>
        <w:rPr>
          <w:b/>
          <w:bCs/>
        </w:rPr>
      </w:pPr>
      <w:r>
        <w:t xml:space="preserve">14 vacation days, 5 sick days, time earned on an accrued basis.  </w:t>
      </w:r>
    </w:p>
    <w:p w14:paraId="1510C5E5" w14:textId="3585781D" w:rsidR="00395DA5" w:rsidRDefault="00395DA5" w:rsidP="00395DA5">
      <w:pPr>
        <w:rPr>
          <w:b/>
          <w:bCs/>
        </w:rPr>
      </w:pPr>
    </w:p>
    <w:p w14:paraId="5C55CE39" w14:textId="77777777" w:rsidR="003030F0" w:rsidRPr="00ED34A1" w:rsidRDefault="003030F0" w:rsidP="003030F0">
      <w:pPr>
        <w:pStyle w:val="Heading2"/>
        <w:jc w:val="both"/>
        <w:rPr>
          <w:rFonts w:ascii="Franklin Gothic Book" w:hAnsi="Franklin Gothic Book"/>
          <w:sz w:val="22"/>
          <w:szCs w:val="22"/>
        </w:rPr>
      </w:pPr>
      <w:r>
        <w:rPr>
          <w:rFonts w:ascii="Franklin Gothic Book" w:hAnsi="Franklin Gothic Book"/>
          <w:sz w:val="22"/>
          <w:szCs w:val="22"/>
        </w:rPr>
        <w:t>N</w:t>
      </w:r>
      <w:r w:rsidRPr="00ED34A1">
        <w:rPr>
          <w:rFonts w:ascii="Franklin Gothic Book" w:hAnsi="Franklin Gothic Book"/>
          <w:sz w:val="22"/>
          <w:szCs w:val="22"/>
        </w:rPr>
        <w:t>ote</w:t>
      </w:r>
    </w:p>
    <w:p w14:paraId="62D535AD" w14:textId="77777777" w:rsidR="003030F0" w:rsidRPr="00ED34A1" w:rsidRDefault="003030F0" w:rsidP="003030F0">
      <w:pPr>
        <w:jc w:val="both"/>
        <w:rPr>
          <w:rFonts w:ascii="Franklin Gothic Book" w:hAnsi="Franklin Gothic Book"/>
        </w:rPr>
      </w:pPr>
      <w:r w:rsidRPr="00ED34A1">
        <w:rPr>
          <w:rFonts w:ascii="Franklin Gothic Book" w:hAnsi="Franklin Gothic Book"/>
        </w:rPr>
        <w:t xml:space="preserve">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w:t>
      </w:r>
      <w:r w:rsidRPr="00ED34A1">
        <w:rPr>
          <w:rFonts w:ascii="Franklin Gothic Book" w:hAnsi="Franklin Gothic Book"/>
        </w:rPr>
        <w:lastRenderedPageBreak/>
        <w:t>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287906F0" w14:textId="77777777" w:rsidR="003030F0" w:rsidRPr="00686975" w:rsidRDefault="003030F0" w:rsidP="003030F0">
      <w:pPr>
        <w:pBdr>
          <w:bottom w:val="single" w:sz="12" w:space="1" w:color="auto"/>
        </w:pBdr>
        <w:rPr>
          <w:rFonts w:ascii="Franklin Gothic Book" w:hAnsi="Franklin Gothic Book" w:cs="Arial"/>
          <w:sz w:val="20"/>
        </w:rPr>
      </w:pPr>
    </w:p>
    <w:p w14:paraId="460BFDE7" w14:textId="77777777" w:rsidR="003030F0" w:rsidRPr="00686975" w:rsidRDefault="003030F0" w:rsidP="003030F0">
      <w:pPr>
        <w:rPr>
          <w:rFonts w:ascii="Franklin Gothic Book" w:hAnsi="Franklin Gothic Book" w:cs="Arial"/>
          <w:sz w:val="20"/>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30"/>
        <w:gridCol w:w="4684"/>
      </w:tblGrid>
      <w:tr w:rsidR="003030F0" w:rsidRPr="00316C97" w14:paraId="23A0C003" w14:textId="77777777" w:rsidTr="00077B23">
        <w:trPr>
          <w:trHeight w:val="333"/>
        </w:trPr>
        <w:tc>
          <w:tcPr>
            <w:tcW w:w="10966" w:type="dxa"/>
            <w:gridSpan w:val="2"/>
            <w:tcBorders>
              <w:top w:val="single" w:sz="18" w:space="0" w:color="auto"/>
              <w:left w:val="single" w:sz="18" w:space="0" w:color="auto"/>
              <w:bottom w:val="nil"/>
              <w:right w:val="single" w:sz="18" w:space="0" w:color="auto"/>
            </w:tcBorders>
            <w:shd w:val="clear" w:color="auto" w:fill="D9D9D9"/>
          </w:tcPr>
          <w:p w14:paraId="55186327" w14:textId="77777777" w:rsidR="003030F0" w:rsidRPr="00316C97" w:rsidRDefault="003030F0" w:rsidP="00077B23">
            <w:pPr>
              <w:rPr>
                <w:rFonts w:ascii="Franklin Gothic Book" w:hAnsi="Franklin Gothic Book" w:cs="Arial"/>
                <w:sz w:val="20"/>
              </w:rPr>
            </w:pPr>
            <w:r w:rsidRPr="00316C97">
              <w:rPr>
                <w:rFonts w:ascii="Franklin Gothic Demi Cond" w:hAnsi="Franklin Gothic Demi Cond" w:cs="Arial"/>
              </w:rPr>
              <w:t>Reviewed with employee by:</w:t>
            </w:r>
          </w:p>
        </w:tc>
      </w:tr>
      <w:tr w:rsidR="003030F0" w:rsidRPr="00316C97" w14:paraId="658446E3" w14:textId="77777777" w:rsidTr="00077B23">
        <w:trPr>
          <w:trHeight w:val="540"/>
        </w:trPr>
        <w:tc>
          <w:tcPr>
            <w:tcW w:w="5483" w:type="dxa"/>
            <w:tcBorders>
              <w:top w:val="nil"/>
              <w:left w:val="single" w:sz="18" w:space="0" w:color="auto"/>
            </w:tcBorders>
            <w:shd w:val="clear" w:color="auto" w:fill="auto"/>
          </w:tcPr>
          <w:p w14:paraId="68F2FBB1" w14:textId="77777777" w:rsidR="003030F0" w:rsidRPr="00316C97" w:rsidRDefault="003030F0" w:rsidP="00077B23">
            <w:pPr>
              <w:rPr>
                <w:rFonts w:ascii="Franklin Gothic Book" w:hAnsi="Franklin Gothic Book" w:cs="Arial"/>
                <w:sz w:val="20"/>
              </w:rPr>
            </w:pPr>
            <w:r w:rsidRPr="00316C97">
              <w:rPr>
                <w:rFonts w:ascii="Franklin Gothic Book" w:hAnsi="Franklin Gothic Book" w:cs="Arial"/>
                <w:sz w:val="20"/>
              </w:rPr>
              <w:t>Name (Print):</w:t>
            </w:r>
          </w:p>
        </w:tc>
        <w:tc>
          <w:tcPr>
            <w:tcW w:w="5483" w:type="dxa"/>
            <w:tcBorders>
              <w:top w:val="nil"/>
              <w:right w:val="single" w:sz="18" w:space="0" w:color="auto"/>
            </w:tcBorders>
            <w:shd w:val="clear" w:color="auto" w:fill="auto"/>
          </w:tcPr>
          <w:p w14:paraId="4CAEB5E1" w14:textId="77777777" w:rsidR="003030F0" w:rsidRPr="00316C97" w:rsidRDefault="003030F0" w:rsidP="00077B23">
            <w:pPr>
              <w:rPr>
                <w:rFonts w:ascii="Franklin Gothic Book" w:hAnsi="Franklin Gothic Book" w:cs="Arial"/>
                <w:sz w:val="20"/>
              </w:rPr>
            </w:pPr>
            <w:r w:rsidRPr="00316C97">
              <w:rPr>
                <w:rFonts w:ascii="Franklin Gothic Book" w:hAnsi="Franklin Gothic Book" w:cs="Arial"/>
                <w:sz w:val="20"/>
              </w:rPr>
              <w:t>Signature:</w:t>
            </w:r>
          </w:p>
        </w:tc>
      </w:tr>
      <w:tr w:rsidR="003030F0" w:rsidRPr="00316C97" w14:paraId="2FC198DC" w14:textId="77777777" w:rsidTr="00077B23">
        <w:trPr>
          <w:trHeight w:val="571"/>
        </w:trPr>
        <w:tc>
          <w:tcPr>
            <w:tcW w:w="5483" w:type="dxa"/>
            <w:tcBorders>
              <w:left w:val="single" w:sz="18" w:space="0" w:color="auto"/>
              <w:bottom w:val="single" w:sz="18" w:space="0" w:color="auto"/>
            </w:tcBorders>
            <w:shd w:val="clear" w:color="auto" w:fill="auto"/>
          </w:tcPr>
          <w:p w14:paraId="1EA05D9D" w14:textId="77777777" w:rsidR="003030F0" w:rsidRPr="00316C97" w:rsidRDefault="003030F0" w:rsidP="00077B23">
            <w:pPr>
              <w:rPr>
                <w:rFonts w:ascii="Franklin Gothic Book" w:hAnsi="Franklin Gothic Book" w:cs="Arial"/>
                <w:sz w:val="20"/>
              </w:rPr>
            </w:pPr>
            <w:r w:rsidRPr="00316C97">
              <w:rPr>
                <w:rFonts w:ascii="Franklin Gothic Book" w:hAnsi="Franklin Gothic Book" w:cs="Arial"/>
                <w:sz w:val="20"/>
              </w:rPr>
              <w:t>Title:</w:t>
            </w:r>
          </w:p>
        </w:tc>
        <w:tc>
          <w:tcPr>
            <w:tcW w:w="5483" w:type="dxa"/>
            <w:tcBorders>
              <w:bottom w:val="single" w:sz="18" w:space="0" w:color="auto"/>
              <w:right w:val="single" w:sz="18" w:space="0" w:color="auto"/>
            </w:tcBorders>
            <w:shd w:val="clear" w:color="auto" w:fill="auto"/>
          </w:tcPr>
          <w:p w14:paraId="09342023" w14:textId="77777777" w:rsidR="003030F0" w:rsidRPr="00316C97" w:rsidRDefault="003030F0" w:rsidP="00077B23">
            <w:pPr>
              <w:rPr>
                <w:rFonts w:ascii="Franklin Gothic Book" w:hAnsi="Franklin Gothic Book" w:cs="Arial"/>
                <w:sz w:val="20"/>
              </w:rPr>
            </w:pPr>
            <w:r w:rsidRPr="00316C97">
              <w:rPr>
                <w:rFonts w:ascii="Franklin Gothic Book" w:hAnsi="Franklin Gothic Book" w:cs="Arial"/>
                <w:sz w:val="20"/>
              </w:rPr>
              <w:t>Date:</w:t>
            </w:r>
          </w:p>
        </w:tc>
      </w:tr>
      <w:tr w:rsidR="003030F0" w:rsidRPr="00316C97" w14:paraId="1BC8529E" w14:textId="77777777" w:rsidTr="00077B23">
        <w:trPr>
          <w:trHeight w:val="351"/>
        </w:trPr>
        <w:tc>
          <w:tcPr>
            <w:tcW w:w="10966" w:type="dxa"/>
            <w:gridSpan w:val="2"/>
            <w:tcBorders>
              <w:top w:val="single" w:sz="18" w:space="0" w:color="auto"/>
              <w:left w:val="single" w:sz="18" w:space="0" w:color="auto"/>
              <w:bottom w:val="nil"/>
              <w:right w:val="single" w:sz="18" w:space="0" w:color="auto"/>
            </w:tcBorders>
            <w:shd w:val="clear" w:color="auto" w:fill="D9D9D9"/>
          </w:tcPr>
          <w:p w14:paraId="311207F7" w14:textId="77777777" w:rsidR="003030F0" w:rsidRPr="00316C97" w:rsidRDefault="003030F0" w:rsidP="00077B23">
            <w:pPr>
              <w:rPr>
                <w:rFonts w:ascii="Franklin Gothic Book" w:hAnsi="Franklin Gothic Book" w:cs="Arial"/>
                <w:sz w:val="20"/>
              </w:rPr>
            </w:pPr>
            <w:r w:rsidRPr="00316C97">
              <w:rPr>
                <w:rFonts w:ascii="Franklin Gothic Demi Cond" w:hAnsi="Franklin Gothic Demi Cond" w:cs="Arial"/>
              </w:rPr>
              <w:t>Received and accepted by:</w:t>
            </w:r>
          </w:p>
        </w:tc>
      </w:tr>
      <w:tr w:rsidR="003030F0" w:rsidRPr="00316C97" w14:paraId="34C78B0B" w14:textId="77777777" w:rsidTr="00077B23">
        <w:trPr>
          <w:trHeight w:val="571"/>
        </w:trPr>
        <w:tc>
          <w:tcPr>
            <w:tcW w:w="5483" w:type="dxa"/>
            <w:tcBorders>
              <w:top w:val="nil"/>
              <w:left w:val="single" w:sz="18" w:space="0" w:color="auto"/>
            </w:tcBorders>
            <w:shd w:val="clear" w:color="auto" w:fill="auto"/>
          </w:tcPr>
          <w:p w14:paraId="6F16409A" w14:textId="77777777" w:rsidR="003030F0" w:rsidRPr="00316C97" w:rsidRDefault="003030F0" w:rsidP="00077B23">
            <w:pPr>
              <w:rPr>
                <w:rFonts w:ascii="Franklin Gothic Book" w:hAnsi="Franklin Gothic Book" w:cs="Arial"/>
                <w:sz w:val="20"/>
              </w:rPr>
            </w:pPr>
            <w:r w:rsidRPr="00316C97">
              <w:rPr>
                <w:rFonts w:ascii="Franklin Gothic Book" w:hAnsi="Franklin Gothic Book" w:cs="Arial"/>
                <w:sz w:val="20"/>
              </w:rPr>
              <w:t>Name (Print):</w:t>
            </w:r>
          </w:p>
        </w:tc>
        <w:tc>
          <w:tcPr>
            <w:tcW w:w="5483" w:type="dxa"/>
            <w:tcBorders>
              <w:top w:val="nil"/>
              <w:right w:val="single" w:sz="18" w:space="0" w:color="auto"/>
            </w:tcBorders>
            <w:shd w:val="clear" w:color="auto" w:fill="auto"/>
          </w:tcPr>
          <w:p w14:paraId="43B93F8B" w14:textId="77777777" w:rsidR="003030F0" w:rsidRPr="00316C97" w:rsidRDefault="003030F0" w:rsidP="00077B23">
            <w:pPr>
              <w:rPr>
                <w:rFonts w:ascii="Franklin Gothic Book" w:hAnsi="Franklin Gothic Book" w:cs="Arial"/>
                <w:sz w:val="20"/>
              </w:rPr>
            </w:pPr>
            <w:r w:rsidRPr="00316C97">
              <w:rPr>
                <w:rFonts w:ascii="Franklin Gothic Book" w:hAnsi="Franklin Gothic Book" w:cs="Arial"/>
                <w:sz w:val="20"/>
              </w:rPr>
              <w:t>Signature:</w:t>
            </w:r>
          </w:p>
        </w:tc>
      </w:tr>
      <w:tr w:rsidR="003030F0" w:rsidRPr="00316C97" w14:paraId="0475F140" w14:textId="77777777" w:rsidTr="00077B23">
        <w:trPr>
          <w:trHeight w:val="540"/>
        </w:trPr>
        <w:tc>
          <w:tcPr>
            <w:tcW w:w="5483" w:type="dxa"/>
            <w:tcBorders>
              <w:left w:val="single" w:sz="18" w:space="0" w:color="auto"/>
              <w:bottom w:val="single" w:sz="18" w:space="0" w:color="auto"/>
            </w:tcBorders>
            <w:shd w:val="clear" w:color="auto" w:fill="auto"/>
          </w:tcPr>
          <w:p w14:paraId="662DECC7" w14:textId="77777777" w:rsidR="003030F0" w:rsidRPr="00316C97" w:rsidRDefault="003030F0" w:rsidP="00077B23">
            <w:pPr>
              <w:rPr>
                <w:rFonts w:ascii="Franklin Gothic Book" w:hAnsi="Franklin Gothic Book" w:cs="Arial"/>
                <w:sz w:val="20"/>
              </w:rPr>
            </w:pPr>
            <w:r w:rsidRPr="00316C97">
              <w:rPr>
                <w:rFonts w:ascii="Franklin Gothic Book" w:hAnsi="Franklin Gothic Book" w:cs="Arial"/>
                <w:sz w:val="20"/>
              </w:rPr>
              <w:t>Title:</w:t>
            </w:r>
          </w:p>
        </w:tc>
        <w:tc>
          <w:tcPr>
            <w:tcW w:w="5483" w:type="dxa"/>
            <w:tcBorders>
              <w:bottom w:val="single" w:sz="18" w:space="0" w:color="auto"/>
              <w:right w:val="single" w:sz="18" w:space="0" w:color="auto"/>
            </w:tcBorders>
            <w:shd w:val="clear" w:color="auto" w:fill="auto"/>
          </w:tcPr>
          <w:p w14:paraId="0AE16896" w14:textId="77777777" w:rsidR="003030F0" w:rsidRPr="00316C97" w:rsidRDefault="003030F0" w:rsidP="00077B23">
            <w:pPr>
              <w:rPr>
                <w:rFonts w:ascii="Franklin Gothic Book" w:hAnsi="Franklin Gothic Book" w:cs="Arial"/>
                <w:sz w:val="20"/>
              </w:rPr>
            </w:pPr>
            <w:r w:rsidRPr="00316C97">
              <w:rPr>
                <w:rFonts w:ascii="Franklin Gothic Book" w:hAnsi="Franklin Gothic Book" w:cs="Arial"/>
                <w:sz w:val="20"/>
              </w:rPr>
              <w:t>Date:</w:t>
            </w:r>
          </w:p>
        </w:tc>
      </w:tr>
    </w:tbl>
    <w:p w14:paraId="3BB4E4EA" w14:textId="77777777" w:rsidR="003030F0" w:rsidRPr="00686975" w:rsidRDefault="003030F0" w:rsidP="003030F0">
      <w:pPr>
        <w:rPr>
          <w:rFonts w:ascii="Franklin Gothic Book" w:hAnsi="Franklin Gothic Book" w:cs="Arial"/>
          <w:sz w:val="20"/>
        </w:rPr>
      </w:pPr>
    </w:p>
    <w:p w14:paraId="25BEB57C" w14:textId="77777777" w:rsidR="003030F0" w:rsidRPr="00A51435" w:rsidRDefault="003030F0" w:rsidP="003030F0">
      <w:pPr>
        <w:rPr>
          <w:rFonts w:ascii="Georgia" w:hAnsi="Georgia" w:cs="Arial"/>
          <w:i/>
          <w:sz w:val="20"/>
        </w:rPr>
      </w:pPr>
      <w:r w:rsidRPr="00ED34A1">
        <w:rPr>
          <w:rFonts w:ascii="Franklin Gothic Book" w:hAnsi="Franklin Gothic Book"/>
          <w:color w:val="222222"/>
          <w:shd w:val="clear" w:color="auto" w:fill="FFFFFF"/>
        </w:rPr>
        <w:t>The company is an Equal Opportunity Employer, drug free workplace,</w:t>
      </w:r>
      <w:r w:rsidRPr="00ED34A1">
        <w:rPr>
          <w:rFonts w:ascii="Franklin Gothic Book" w:hAnsi="Franklin Gothic Book"/>
        </w:rPr>
        <w:t xml:space="preserve"> and complies with </w:t>
      </w:r>
      <w:r w:rsidRPr="00ED34A1">
        <w:rPr>
          <w:rFonts w:ascii="Franklin Gothic Book" w:hAnsi="Franklin Gothic Book"/>
          <w:color w:val="222222"/>
          <w:shd w:val="clear" w:color="auto" w:fill="FFFFFF"/>
        </w:rPr>
        <w:t>ADA regulations as applicable.</w:t>
      </w:r>
    </w:p>
    <w:p w14:paraId="1121E4DE" w14:textId="77777777" w:rsidR="003030F0" w:rsidRPr="00395DA5" w:rsidRDefault="003030F0" w:rsidP="00395DA5">
      <w:pPr>
        <w:rPr>
          <w:b/>
          <w:bCs/>
        </w:rPr>
      </w:pPr>
    </w:p>
    <w:sectPr w:rsidR="003030F0" w:rsidRPr="00395D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C199" w14:textId="77777777" w:rsidR="00156875" w:rsidRDefault="00156875" w:rsidP="00395DA5">
      <w:pPr>
        <w:spacing w:after="0" w:line="240" w:lineRule="auto"/>
      </w:pPr>
      <w:r>
        <w:separator/>
      </w:r>
    </w:p>
  </w:endnote>
  <w:endnote w:type="continuationSeparator" w:id="0">
    <w:p w14:paraId="5BF00AD1" w14:textId="77777777" w:rsidR="00156875" w:rsidRDefault="00156875" w:rsidP="0039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55B0" w14:textId="77777777" w:rsidR="00156875" w:rsidRDefault="00156875" w:rsidP="00395DA5">
      <w:pPr>
        <w:spacing w:after="0" w:line="240" w:lineRule="auto"/>
      </w:pPr>
      <w:r>
        <w:separator/>
      </w:r>
    </w:p>
  </w:footnote>
  <w:footnote w:type="continuationSeparator" w:id="0">
    <w:p w14:paraId="6B9CB9A8" w14:textId="77777777" w:rsidR="00156875" w:rsidRDefault="00156875" w:rsidP="00395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CA5F" w14:textId="076B6048" w:rsidR="00395DA5" w:rsidRPr="00395DA5" w:rsidRDefault="00395DA5" w:rsidP="00395DA5">
    <w:pPr>
      <w:pStyle w:val="Header"/>
    </w:pPr>
    <w:r>
      <w:rPr>
        <w:noProof/>
      </w:rPr>
      <w:drawing>
        <wp:inline distT="0" distB="0" distL="0" distR="0" wp14:anchorId="3D5951CB" wp14:editId="26A3B5F5">
          <wp:extent cx="5867400" cy="1460500"/>
          <wp:effectExtent l="0" t="0" r="0" b="6350"/>
          <wp:docPr id="1" name="Picture 1" descr="A faucet with a drop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aucet with a drop of wa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904" cy="14673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777F"/>
    <w:multiLevelType w:val="hybridMultilevel"/>
    <w:tmpl w:val="18CE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54B28"/>
    <w:multiLevelType w:val="hybridMultilevel"/>
    <w:tmpl w:val="E2DE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64171"/>
    <w:multiLevelType w:val="hybridMultilevel"/>
    <w:tmpl w:val="B2B44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0B46C9"/>
    <w:multiLevelType w:val="hybridMultilevel"/>
    <w:tmpl w:val="B9AA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843470">
    <w:abstractNumId w:val="3"/>
  </w:num>
  <w:num w:numId="2" w16cid:durableId="569853913">
    <w:abstractNumId w:val="1"/>
  </w:num>
  <w:num w:numId="3" w16cid:durableId="1766029523">
    <w:abstractNumId w:val="0"/>
  </w:num>
  <w:num w:numId="4" w16cid:durableId="1746147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A5"/>
    <w:rsid w:val="0004762E"/>
    <w:rsid w:val="000B60C4"/>
    <w:rsid w:val="00156875"/>
    <w:rsid w:val="003030F0"/>
    <w:rsid w:val="003402B4"/>
    <w:rsid w:val="00395DA5"/>
    <w:rsid w:val="007349AC"/>
    <w:rsid w:val="007379D2"/>
    <w:rsid w:val="008F6595"/>
    <w:rsid w:val="00B30096"/>
    <w:rsid w:val="00F0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8EFC"/>
  <w15:chartTrackingRefBased/>
  <w15:docId w15:val="{FF0F5C1D-17BE-47C3-821F-025AB817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5D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semiHidden/>
    <w:unhideWhenUsed/>
    <w:qFormat/>
    <w:rsid w:val="00395D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5DA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5D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5D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5DA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5DA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5DA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5DA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D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semiHidden/>
    <w:rsid w:val="00395D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5D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5D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5D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5D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5D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5D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5DA5"/>
    <w:rPr>
      <w:rFonts w:eastAsiaTheme="majorEastAsia" w:cstheme="majorBidi"/>
      <w:color w:val="272727" w:themeColor="text1" w:themeTint="D8"/>
    </w:rPr>
  </w:style>
  <w:style w:type="paragraph" w:styleId="Title">
    <w:name w:val="Title"/>
    <w:basedOn w:val="Normal"/>
    <w:next w:val="Normal"/>
    <w:link w:val="TitleChar"/>
    <w:uiPriority w:val="10"/>
    <w:qFormat/>
    <w:rsid w:val="00395D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D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5DA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5D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5DA5"/>
    <w:pPr>
      <w:spacing w:before="160"/>
      <w:jc w:val="center"/>
    </w:pPr>
    <w:rPr>
      <w:i/>
      <w:iCs/>
      <w:color w:val="404040" w:themeColor="text1" w:themeTint="BF"/>
    </w:rPr>
  </w:style>
  <w:style w:type="character" w:customStyle="1" w:styleId="QuoteChar">
    <w:name w:val="Quote Char"/>
    <w:basedOn w:val="DefaultParagraphFont"/>
    <w:link w:val="Quote"/>
    <w:uiPriority w:val="29"/>
    <w:rsid w:val="00395DA5"/>
    <w:rPr>
      <w:i/>
      <w:iCs/>
      <w:color w:val="404040" w:themeColor="text1" w:themeTint="BF"/>
    </w:rPr>
  </w:style>
  <w:style w:type="paragraph" w:styleId="ListParagraph">
    <w:name w:val="List Paragraph"/>
    <w:basedOn w:val="Normal"/>
    <w:uiPriority w:val="34"/>
    <w:qFormat/>
    <w:rsid w:val="00395DA5"/>
    <w:pPr>
      <w:ind w:left="720"/>
      <w:contextualSpacing/>
    </w:pPr>
  </w:style>
  <w:style w:type="character" w:styleId="IntenseEmphasis">
    <w:name w:val="Intense Emphasis"/>
    <w:basedOn w:val="DefaultParagraphFont"/>
    <w:uiPriority w:val="21"/>
    <w:qFormat/>
    <w:rsid w:val="00395DA5"/>
    <w:rPr>
      <w:i/>
      <w:iCs/>
      <w:color w:val="0F4761" w:themeColor="accent1" w:themeShade="BF"/>
    </w:rPr>
  </w:style>
  <w:style w:type="paragraph" w:styleId="IntenseQuote">
    <w:name w:val="Intense Quote"/>
    <w:basedOn w:val="Normal"/>
    <w:next w:val="Normal"/>
    <w:link w:val="IntenseQuoteChar"/>
    <w:uiPriority w:val="30"/>
    <w:qFormat/>
    <w:rsid w:val="00395D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5DA5"/>
    <w:rPr>
      <w:i/>
      <w:iCs/>
      <w:color w:val="0F4761" w:themeColor="accent1" w:themeShade="BF"/>
    </w:rPr>
  </w:style>
  <w:style w:type="character" w:styleId="IntenseReference">
    <w:name w:val="Intense Reference"/>
    <w:basedOn w:val="DefaultParagraphFont"/>
    <w:uiPriority w:val="32"/>
    <w:qFormat/>
    <w:rsid w:val="00395DA5"/>
    <w:rPr>
      <w:b/>
      <w:bCs/>
      <w:smallCaps/>
      <w:color w:val="0F4761" w:themeColor="accent1" w:themeShade="BF"/>
      <w:spacing w:val="5"/>
    </w:rPr>
  </w:style>
  <w:style w:type="paragraph" w:styleId="NormalWeb">
    <w:name w:val="Normal (Web)"/>
    <w:basedOn w:val="Normal"/>
    <w:uiPriority w:val="99"/>
    <w:semiHidden/>
    <w:unhideWhenUsed/>
    <w:rsid w:val="00395DA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395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DA5"/>
  </w:style>
  <w:style w:type="paragraph" w:styleId="Footer">
    <w:name w:val="footer"/>
    <w:basedOn w:val="Normal"/>
    <w:link w:val="FooterChar"/>
    <w:uiPriority w:val="99"/>
    <w:unhideWhenUsed/>
    <w:rsid w:val="00395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DA5"/>
  </w:style>
  <w:style w:type="character" w:styleId="Strong">
    <w:name w:val="Strong"/>
    <w:basedOn w:val="DefaultParagraphFont"/>
    <w:uiPriority w:val="22"/>
    <w:qFormat/>
    <w:rsid w:val="00395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63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Davis</dc:creator>
  <cp:keywords/>
  <dc:description/>
  <cp:lastModifiedBy>Daniel Camehl</cp:lastModifiedBy>
  <cp:revision>3</cp:revision>
  <dcterms:created xsi:type="dcterms:W3CDTF">2024-04-15T18:44:00Z</dcterms:created>
  <dcterms:modified xsi:type="dcterms:W3CDTF">2024-04-15T19:34:00Z</dcterms:modified>
</cp:coreProperties>
</file>